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98" w:rsidRPr="00071D98" w:rsidRDefault="00254D4B" w:rsidP="007349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3494E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630456">
        <w:rPr>
          <w:rFonts w:ascii="Times New Roman" w:hAnsi="Times New Roman" w:cs="Times New Roman"/>
          <w:sz w:val="28"/>
          <w:szCs w:val="28"/>
        </w:rPr>
        <w:t>дошкольное образо</w:t>
      </w:r>
      <w:r w:rsidR="0073494E">
        <w:rPr>
          <w:rFonts w:ascii="Times New Roman" w:hAnsi="Times New Roman" w:cs="Times New Roman"/>
          <w:sz w:val="28"/>
          <w:szCs w:val="28"/>
        </w:rPr>
        <w:t xml:space="preserve">вательное учреждение № </w:t>
      </w:r>
      <w:r w:rsidR="00071D98" w:rsidRPr="00071D98">
        <w:rPr>
          <w:rFonts w:ascii="Times New Roman" w:hAnsi="Times New Roman" w:cs="Times New Roman"/>
          <w:sz w:val="28"/>
          <w:szCs w:val="28"/>
        </w:rPr>
        <w:t>47</w:t>
      </w:r>
      <w:r w:rsidR="00071D98">
        <w:rPr>
          <w:rFonts w:ascii="Times New Roman" w:hAnsi="Times New Roman" w:cs="Times New Roman"/>
          <w:sz w:val="28"/>
          <w:szCs w:val="28"/>
        </w:rPr>
        <w:t xml:space="preserve"> г. Кола </w:t>
      </w:r>
      <w:r w:rsidR="0073494E">
        <w:rPr>
          <w:rFonts w:ascii="Times New Roman" w:hAnsi="Times New Roman" w:cs="Times New Roman"/>
          <w:sz w:val="28"/>
          <w:szCs w:val="28"/>
        </w:rPr>
        <w:t xml:space="preserve"> Кольского</w:t>
      </w:r>
      <w:r w:rsidR="00071D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94E">
        <w:rPr>
          <w:rFonts w:ascii="Times New Roman" w:hAnsi="Times New Roman" w:cs="Times New Roman"/>
          <w:sz w:val="28"/>
          <w:szCs w:val="28"/>
        </w:rPr>
        <w:t>а</w:t>
      </w:r>
      <w:r w:rsidR="00071D98">
        <w:rPr>
          <w:rFonts w:ascii="Times New Roman" w:hAnsi="Times New Roman" w:cs="Times New Roman"/>
          <w:sz w:val="28"/>
          <w:szCs w:val="28"/>
        </w:rPr>
        <w:t xml:space="preserve"> Мурманской области</w:t>
      </w:r>
    </w:p>
    <w:p w:rsidR="00254D4B" w:rsidRPr="00630456" w:rsidRDefault="00254D4B" w:rsidP="00071D98">
      <w:pPr>
        <w:spacing w:after="0"/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0456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54D4B" w:rsidRPr="00630456" w:rsidRDefault="00254D4B" w:rsidP="00254D4B">
      <w:pPr>
        <w:spacing w:before="240"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630456" w:rsidRDefault="00630456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о</w:t>
      </w:r>
      <w:r w:rsidR="00254D4B" w:rsidRPr="00630456">
        <w:rPr>
          <w:rFonts w:ascii="Times New Roman" w:hAnsi="Times New Roman" w:cs="Times New Roman"/>
          <w:sz w:val="28"/>
          <w:szCs w:val="28"/>
        </w:rPr>
        <w:t>т</w:t>
      </w:r>
      <w:r w:rsidR="003E4BBF">
        <w:rPr>
          <w:rFonts w:ascii="Times New Roman" w:hAnsi="Times New Roman" w:cs="Times New Roman"/>
          <w:sz w:val="28"/>
          <w:szCs w:val="28"/>
        </w:rPr>
        <w:t xml:space="preserve"> 18.01.2024</w:t>
      </w:r>
      <w:r w:rsidR="00071D98">
        <w:rPr>
          <w:rFonts w:ascii="Times New Roman" w:hAnsi="Times New Roman" w:cs="Times New Roman"/>
          <w:sz w:val="28"/>
          <w:szCs w:val="28"/>
        </w:rPr>
        <w:t>г.</w:t>
      </w:r>
      <w:r w:rsidR="00FA3AEC">
        <w:rPr>
          <w:rFonts w:ascii="Times New Roman" w:hAnsi="Times New Roman" w:cs="Times New Roman"/>
          <w:sz w:val="28"/>
          <w:szCs w:val="28"/>
        </w:rPr>
        <w:t xml:space="preserve"> </w:t>
      </w:r>
      <w:r w:rsidR="00254D4B" w:rsidRPr="00630456">
        <w:rPr>
          <w:rFonts w:ascii="Times New Roman" w:hAnsi="Times New Roman" w:cs="Times New Roman"/>
          <w:sz w:val="28"/>
          <w:szCs w:val="28"/>
        </w:rPr>
        <w:t>№</w:t>
      </w:r>
      <w:r w:rsidR="00160752">
        <w:rPr>
          <w:rFonts w:ascii="Times New Roman" w:hAnsi="Times New Roman" w:cs="Times New Roman"/>
          <w:sz w:val="28"/>
          <w:szCs w:val="28"/>
        </w:rPr>
        <w:t xml:space="preserve"> 29</w:t>
      </w:r>
      <w:r w:rsidR="00071D98">
        <w:rPr>
          <w:rFonts w:ascii="Times New Roman" w:hAnsi="Times New Roman" w:cs="Times New Roman"/>
          <w:sz w:val="28"/>
          <w:szCs w:val="28"/>
        </w:rPr>
        <w:t>-П</w:t>
      </w:r>
    </w:p>
    <w:p w:rsidR="00254D4B" w:rsidRPr="00630456" w:rsidRDefault="00254D4B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160752" w:rsidRPr="008C3EB5" w:rsidRDefault="00160752" w:rsidP="0073494E">
      <w:pPr>
        <w:pStyle w:val="a4"/>
        <w:spacing w:before="0" w:after="0"/>
        <w:rPr>
          <w:rFonts w:cs="Times New Roman"/>
          <w:b/>
        </w:rPr>
      </w:pPr>
      <w:r>
        <w:rPr>
          <w:rFonts w:cs="Times New Roman"/>
          <w:b/>
        </w:rPr>
        <w:t>Об утверждении Программы</w:t>
      </w:r>
      <w:r w:rsidR="00FA3AEC">
        <w:rPr>
          <w:rFonts w:cs="Times New Roman"/>
          <w:b/>
        </w:rPr>
        <w:t xml:space="preserve">  </w:t>
      </w:r>
      <w:r w:rsidRPr="008C3EB5">
        <w:rPr>
          <w:rFonts w:cs="Times New Roman"/>
          <w:b/>
        </w:rPr>
        <w:t>«Противодействи</w:t>
      </w:r>
      <w:r>
        <w:rPr>
          <w:rFonts w:cs="Times New Roman"/>
          <w:b/>
        </w:rPr>
        <w:t>я</w:t>
      </w:r>
      <w:r w:rsidRPr="008C3EB5">
        <w:rPr>
          <w:rFonts w:cs="Times New Roman"/>
          <w:b/>
        </w:rPr>
        <w:t xml:space="preserve"> коррупции </w:t>
      </w:r>
      <w:r>
        <w:rPr>
          <w:rFonts w:cs="Times New Roman"/>
          <w:b/>
        </w:rPr>
        <w:t>Муниципального</w:t>
      </w:r>
      <w:r w:rsidR="00FA3AEC">
        <w:rPr>
          <w:rFonts w:cs="Times New Roman"/>
          <w:b/>
        </w:rPr>
        <w:t xml:space="preserve"> </w:t>
      </w:r>
      <w:r w:rsidR="0073494E">
        <w:rPr>
          <w:rFonts w:cs="Times New Roman"/>
          <w:b/>
        </w:rPr>
        <w:t xml:space="preserve">бюджетного </w:t>
      </w:r>
      <w:r>
        <w:rPr>
          <w:rFonts w:cs="Times New Roman"/>
          <w:b/>
        </w:rPr>
        <w:t xml:space="preserve">дошкольного образовательного учреждения </w:t>
      </w:r>
      <w:r w:rsidRPr="008C3EB5">
        <w:rPr>
          <w:rFonts w:cs="Times New Roman"/>
          <w:b/>
        </w:rPr>
        <w:t xml:space="preserve">№ 47 г. Кола </w:t>
      </w:r>
      <w:r w:rsidR="0073494E">
        <w:rPr>
          <w:rFonts w:cs="Times New Roman"/>
          <w:b/>
        </w:rPr>
        <w:t>Кольского</w:t>
      </w:r>
      <w:r w:rsidRPr="008C3EB5">
        <w:rPr>
          <w:rFonts w:cs="Times New Roman"/>
          <w:b/>
        </w:rPr>
        <w:t xml:space="preserve"> район</w:t>
      </w:r>
      <w:r w:rsidR="0073494E">
        <w:rPr>
          <w:rFonts w:cs="Times New Roman"/>
          <w:b/>
        </w:rPr>
        <w:t>а</w:t>
      </w:r>
      <w:r w:rsidRPr="008C3EB5">
        <w:rPr>
          <w:rFonts w:cs="Times New Roman"/>
          <w:b/>
        </w:rPr>
        <w:t xml:space="preserve"> Мурманской области </w:t>
      </w:r>
      <w:r>
        <w:rPr>
          <w:rFonts w:cs="Times New Roman"/>
          <w:b/>
        </w:rPr>
        <w:t xml:space="preserve"> на</w:t>
      </w:r>
      <w:r w:rsidR="003E4BBF">
        <w:rPr>
          <w:rFonts w:cs="Times New Roman"/>
          <w:b/>
        </w:rPr>
        <w:t>2024/2026</w:t>
      </w:r>
      <w:r w:rsidRPr="000D6DAD">
        <w:rPr>
          <w:rFonts w:cs="Times New Roman"/>
          <w:b/>
        </w:rPr>
        <w:t>гг.</w:t>
      </w:r>
      <w:r w:rsidRPr="008C3EB5">
        <w:rPr>
          <w:rFonts w:cs="Times New Roman"/>
          <w:b/>
          <w:i/>
          <w:color w:val="FF0000"/>
        </w:rPr>
        <w:br/>
      </w:r>
    </w:p>
    <w:p w:rsidR="00160752" w:rsidRPr="00160752" w:rsidRDefault="001839CA" w:rsidP="00160752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60752" w:rsidRPr="00160752">
        <w:rPr>
          <w:rFonts w:ascii="Times New Roman" w:hAnsi="Times New Roman" w:cs="Times New Roman"/>
          <w:sz w:val="28"/>
          <w:szCs w:val="28"/>
        </w:rPr>
        <w:t xml:space="preserve">Федеральным законом от 25.12.2008 № 273-ФЗ «О противодействии коррупции», </w:t>
      </w:r>
      <w:r w:rsidR="00160752">
        <w:rPr>
          <w:rFonts w:ascii="Times New Roman" w:hAnsi="Times New Roman" w:cs="Times New Roman"/>
          <w:sz w:val="28"/>
          <w:szCs w:val="28"/>
        </w:rPr>
        <w:t>у</w:t>
      </w:r>
      <w:r w:rsidR="00160752" w:rsidRPr="00160752">
        <w:rPr>
          <w:rFonts w:ascii="Times New Roman" w:hAnsi="Times New Roman" w:cs="Times New Roman"/>
          <w:sz w:val="28"/>
          <w:szCs w:val="28"/>
        </w:rPr>
        <w:t xml:space="preserve">казом Президента от 29.06.2018 № 378 «О Национальном плане противодействия коррупции на 2018–2020 годы», </w:t>
      </w:r>
      <w:r w:rsidR="00160752">
        <w:rPr>
          <w:rFonts w:ascii="Times New Roman" w:hAnsi="Times New Roman" w:cs="Times New Roman"/>
          <w:sz w:val="28"/>
          <w:szCs w:val="28"/>
        </w:rPr>
        <w:t>у</w:t>
      </w:r>
      <w:r w:rsidR="00160752" w:rsidRPr="00160752">
        <w:rPr>
          <w:rFonts w:ascii="Times New Roman" w:hAnsi="Times New Roman" w:cs="Times New Roman"/>
          <w:sz w:val="28"/>
          <w:szCs w:val="28"/>
        </w:rPr>
        <w:t>казом Президента от 02.04.2013 № 309 «О мерах по реализации отдельных положений Федерального закона "О противодействии коррупции"»</w:t>
      </w:r>
      <w:r w:rsidR="00160752">
        <w:rPr>
          <w:rFonts w:ascii="Times New Roman" w:hAnsi="Times New Roman" w:cs="Times New Roman"/>
          <w:sz w:val="28"/>
          <w:szCs w:val="28"/>
        </w:rPr>
        <w:t>,-</w:t>
      </w:r>
    </w:p>
    <w:p w:rsidR="00254D4B" w:rsidRPr="00630456" w:rsidRDefault="00254D4B" w:rsidP="00160752">
      <w:pPr>
        <w:spacing w:before="24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CC2" w:rsidRPr="00160752" w:rsidRDefault="00160752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752">
        <w:rPr>
          <w:rFonts w:ascii="Times New Roman" w:hAnsi="Times New Roman" w:cs="Times New Roman"/>
          <w:sz w:val="28"/>
          <w:szCs w:val="28"/>
        </w:rPr>
        <w:t>Программу«Противодействия корр</w:t>
      </w:r>
      <w:r w:rsidR="006921A7">
        <w:rPr>
          <w:rFonts w:ascii="Times New Roman" w:hAnsi="Times New Roman" w:cs="Times New Roman"/>
          <w:sz w:val="28"/>
          <w:szCs w:val="28"/>
        </w:rPr>
        <w:t>упции Муниципального бюджетного дошкольного</w:t>
      </w:r>
      <w:r w:rsidRPr="00160752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№ 47 г. Кола </w:t>
      </w:r>
      <w:r w:rsidR="006921A7">
        <w:rPr>
          <w:rFonts w:ascii="Times New Roman" w:hAnsi="Times New Roman" w:cs="Times New Roman"/>
          <w:sz w:val="28"/>
          <w:szCs w:val="28"/>
        </w:rPr>
        <w:t>Кольского</w:t>
      </w:r>
      <w:r w:rsidR="00FA3AEC">
        <w:rPr>
          <w:rFonts w:ascii="Times New Roman" w:hAnsi="Times New Roman" w:cs="Times New Roman"/>
          <w:sz w:val="28"/>
          <w:szCs w:val="28"/>
        </w:rPr>
        <w:t xml:space="preserve"> </w:t>
      </w:r>
      <w:r w:rsidR="003E4BBF">
        <w:rPr>
          <w:rFonts w:ascii="Times New Roman" w:hAnsi="Times New Roman" w:cs="Times New Roman"/>
          <w:sz w:val="28"/>
          <w:szCs w:val="28"/>
        </w:rPr>
        <w:t>район</w:t>
      </w:r>
      <w:r w:rsidR="006921A7">
        <w:rPr>
          <w:rFonts w:ascii="Times New Roman" w:hAnsi="Times New Roman" w:cs="Times New Roman"/>
          <w:sz w:val="28"/>
          <w:szCs w:val="28"/>
        </w:rPr>
        <w:t>а</w:t>
      </w:r>
      <w:r w:rsidR="003E4BBF">
        <w:rPr>
          <w:rFonts w:ascii="Times New Roman" w:hAnsi="Times New Roman" w:cs="Times New Roman"/>
          <w:sz w:val="28"/>
          <w:szCs w:val="28"/>
        </w:rPr>
        <w:t xml:space="preserve"> Мурманской области  на 2024/2026</w:t>
      </w:r>
      <w:r w:rsidRPr="00160752">
        <w:rPr>
          <w:rFonts w:ascii="Times New Roman" w:hAnsi="Times New Roman" w:cs="Times New Roman"/>
          <w:sz w:val="28"/>
          <w:szCs w:val="28"/>
        </w:rPr>
        <w:t>гг.</w:t>
      </w:r>
      <w:r w:rsidR="00071D98" w:rsidRPr="00160752">
        <w:rPr>
          <w:rFonts w:ascii="Times New Roman" w:hAnsi="Times New Roman" w:cs="Times New Roman"/>
          <w:sz w:val="28"/>
          <w:szCs w:val="28"/>
        </w:rPr>
        <w:t xml:space="preserve">  (Приложение №1)</w:t>
      </w:r>
    </w:p>
    <w:p w:rsidR="00254D4B" w:rsidRPr="00160752" w:rsidRDefault="00254D4B" w:rsidP="00254D4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075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54D4B" w:rsidRPr="00160752" w:rsidRDefault="00254D4B" w:rsidP="00254D4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Заведующий М</w:t>
      </w:r>
      <w:r w:rsidR="003E4BBF">
        <w:rPr>
          <w:rFonts w:ascii="Times New Roman" w:hAnsi="Times New Roman" w:cs="Times New Roman"/>
          <w:sz w:val="28"/>
          <w:szCs w:val="28"/>
        </w:rPr>
        <w:t>Б</w:t>
      </w:r>
      <w:r w:rsidRPr="00630456">
        <w:rPr>
          <w:rFonts w:ascii="Times New Roman" w:hAnsi="Times New Roman" w:cs="Times New Roman"/>
          <w:sz w:val="28"/>
          <w:szCs w:val="28"/>
        </w:rPr>
        <w:t>ДОУ</w:t>
      </w:r>
      <w:r w:rsidR="003E4BBF">
        <w:rPr>
          <w:rFonts w:ascii="Times New Roman" w:hAnsi="Times New Roman" w:cs="Times New Roman"/>
          <w:sz w:val="28"/>
          <w:szCs w:val="28"/>
        </w:rPr>
        <w:t xml:space="preserve">№ </w:t>
      </w:r>
      <w:r w:rsidR="00071D98" w:rsidRPr="00071D98">
        <w:rPr>
          <w:rFonts w:ascii="Times New Roman" w:hAnsi="Times New Roman" w:cs="Times New Roman"/>
          <w:sz w:val="28"/>
          <w:szCs w:val="28"/>
        </w:rPr>
        <w:t xml:space="preserve">47 </w:t>
      </w:r>
      <w:r w:rsidR="003E4BBF">
        <w:rPr>
          <w:rFonts w:ascii="Times New Roman" w:hAnsi="Times New Roman" w:cs="Times New Roman"/>
          <w:sz w:val="28"/>
          <w:szCs w:val="28"/>
        </w:rPr>
        <w:t>г. Кола</w:t>
      </w:r>
      <w:r w:rsidR="001902D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71D98">
        <w:rPr>
          <w:rFonts w:ascii="Times New Roman" w:hAnsi="Times New Roman" w:cs="Times New Roman"/>
          <w:sz w:val="28"/>
          <w:szCs w:val="28"/>
        </w:rPr>
        <w:t>И.А. Хмарская</w:t>
      </w: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B46E65" w:rsidRDefault="00B46E65">
      <w:pPr>
        <w:rPr>
          <w:rFonts w:ascii="Times New Roman" w:hAnsi="Times New Roman" w:cs="Times New Roman"/>
        </w:rPr>
      </w:pPr>
    </w:p>
    <w:p w:rsidR="00071D98" w:rsidRDefault="00071D98">
      <w:pPr>
        <w:rPr>
          <w:rFonts w:ascii="Times New Roman" w:hAnsi="Times New Roman" w:cs="Times New Roman"/>
        </w:rPr>
      </w:pPr>
    </w:p>
    <w:p w:rsidR="00071D98" w:rsidRDefault="00071D98">
      <w:pPr>
        <w:rPr>
          <w:rFonts w:ascii="Times New Roman" w:hAnsi="Times New Roman" w:cs="Times New Roman"/>
        </w:rPr>
      </w:pPr>
    </w:p>
    <w:p w:rsidR="00C400A8" w:rsidRDefault="00C400A8">
      <w:pPr>
        <w:rPr>
          <w:rFonts w:ascii="Times New Roman" w:hAnsi="Times New Roman" w:cs="Times New Roman"/>
        </w:rPr>
      </w:pPr>
      <w:bookmarkStart w:id="0" w:name="_GoBack"/>
      <w:bookmarkEnd w:id="0"/>
    </w:p>
    <w:p w:rsidR="0073494E" w:rsidRDefault="0073494E">
      <w:pPr>
        <w:rPr>
          <w:rFonts w:ascii="Times New Roman" w:hAnsi="Times New Roman" w:cs="Times New Roman"/>
        </w:rPr>
      </w:pPr>
    </w:p>
    <w:p w:rsidR="003E4BBF" w:rsidRPr="00630456" w:rsidRDefault="003E4BBF">
      <w:pPr>
        <w:rPr>
          <w:rFonts w:ascii="Times New Roman" w:hAnsi="Times New Roman" w:cs="Times New Roman"/>
        </w:rPr>
      </w:pPr>
    </w:p>
    <w:p w:rsidR="008F724C" w:rsidRPr="00630456" w:rsidRDefault="00160752" w:rsidP="008F72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3E4BBF" w:rsidRPr="003E4BBF" w:rsidRDefault="003E4BBF" w:rsidP="003E4B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4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антикоррупционной деятельности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3E4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№ 47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Кола</w:t>
      </w:r>
    </w:p>
    <w:p w:rsidR="003E4BBF" w:rsidRPr="003E4BBF" w:rsidRDefault="003E4BBF" w:rsidP="003E4BBF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2024 -2026</w:t>
      </w:r>
      <w:r w:rsidRPr="003E4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г.г.</w:t>
      </w:r>
    </w:p>
    <w:p w:rsidR="003E4BBF" w:rsidRDefault="003E4BBF" w:rsidP="003E4BBF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4BBF" w:rsidRPr="003E4BBF" w:rsidRDefault="003E4BBF" w:rsidP="003E4BBF">
      <w:pPr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4BBF" w:rsidRPr="003E4BBF" w:rsidRDefault="003E4BBF" w:rsidP="003E4BBF">
      <w:pPr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B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Цель: </w:t>
      </w:r>
      <w:r w:rsidRPr="003E4BB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ДОУ</w:t>
      </w:r>
      <w:r w:rsidRPr="003E4B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4BBF" w:rsidRPr="003E4BBF" w:rsidRDefault="003E4BBF" w:rsidP="003E4BBF">
      <w:pPr>
        <w:spacing w:after="0" w:line="240" w:lineRule="auto"/>
        <w:ind w:firstLine="567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5670"/>
        <w:gridCol w:w="1843"/>
        <w:gridCol w:w="1383"/>
      </w:tblGrid>
      <w:tr w:rsidR="003E4BBF" w:rsidRPr="003E4BBF" w:rsidTr="00772A9B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lang w:eastAsia="ru-RU"/>
              </w:rPr>
              <w:t>Сроки проведения</w:t>
            </w:r>
          </w:p>
        </w:tc>
      </w:tr>
      <w:tr w:rsidR="003E4BBF" w:rsidRPr="003E4BBF" w:rsidTr="00772A9B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I. Меры по соблюдению законодательства в области противодействия коррупции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1.   1.1.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антикоррупционной экспертизы локальных актов ДОУ, обеспечивающей противодействие коррупции и осуществление контроля за исполнением локальных актов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2.   1.2.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 на: аппаратных совещаниях в  ДОУ;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общих собраниях трудового коллектива; заседаниях  родительского комитета, педагогического совета; родительских собраниях.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 информации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1.3.</w:t>
            </w: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при поступлении на работу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 мере возникновения.</w:t>
            </w:r>
          </w:p>
        </w:tc>
      </w:tr>
      <w:tr w:rsidR="003E4BBF" w:rsidRPr="003E4BBF" w:rsidTr="00772A9B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3.   2.1.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проведению мероприятий по предупреждению коррупционных правонарушений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локальных актов ДОУ по противодействию коррупции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ПКН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4.  2.3.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ответственного за профилактику коррупционных и иных правонарушений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август, при наличии изменений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5.   2.4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  Журнала учета сообщений о совершении коррупционных правонарушений работниками ДОУ.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ПКН)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6.   2.6.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внутреннего контроля в ДОУ по вопросам: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и проведения образовательной деятельности;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организации питания воспитанников.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ст.воспитатель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8.   2.7.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полнотой и качеством расходования денежных средств в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9.   2.8.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системы работы по обращению граждан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10  2.9.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х/о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2  2.10.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</w:t>
            </w:r>
          </w:p>
          <w:p w:rsidR="003E4BBF" w:rsidRPr="003E4BBF" w:rsidRDefault="003E4BBF" w:rsidP="003E4BB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общего собрания работников ДОУ;</w:t>
            </w:r>
          </w:p>
          <w:p w:rsidR="003E4BBF" w:rsidRPr="003E4BBF" w:rsidRDefault="003E4BBF" w:rsidP="003E4BB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lang w:eastAsia="ru-RU"/>
              </w:rPr>
              <w:t>изготовление памяток для родителей («Если у Вас требуют взятку», «Это важно знать!» и т.п.);</w:t>
            </w:r>
          </w:p>
          <w:p w:rsidR="003E4BBF" w:rsidRPr="003E4BBF" w:rsidRDefault="003E4BBF" w:rsidP="003E4BBF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lang w:eastAsia="ru-RU"/>
              </w:rPr>
              <w:t>оформление тематической выставки «Наши права».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ноябрь, декабрь</w:t>
            </w:r>
          </w:p>
        </w:tc>
      </w:tr>
      <w:tr w:rsidR="003E4BBF" w:rsidRPr="003E4BBF" w:rsidTr="00772A9B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Обеспечение доступа общественности к информации о деятельности ДОУ, взаимодействие ДОУ и родителей (законных представителей) воспитанников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firstLine="24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общественности публичного доклада о деятельности ДОУ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июль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раздела «Антикоррупционная деятельность» на сайте ДОУ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за  сайт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на сайте ДО полного комплекса информационных материалов по деятельности ДОУ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3E4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3E4B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Взаимодействие ДОУ и родителей (законных представителей) воспитанников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11 4.1.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  родителей (законных представителей)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ПКП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12  4.2.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ст.воспитатель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14 4.3.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личных приемов заведующей ДОУ родителей (законных представителей) с целью предупреждения коррупционных проявлений.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15 4.4.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ПКН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поступления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16 4.5. 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с целью разъяснения политики детского сада в отношении коррупции: родительских собраний, оформления стендов, памяток, консультаций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       педагоги ДОУ  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17 4.6.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через официальный сайт ДОУ и оформление информационных стендов: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 перечне предоставляемых услуг в ДОУ;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правилах приёма в ДОУ;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 организации питания;</w:t>
            </w:r>
          </w:p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 оказании образовательных услуг.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ст.воспитатель, ответственный за сайт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18 4.7.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«ящика для обращения родителей»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 за ПКН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4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</w:tr>
      <w:tr w:rsidR="003E4BBF" w:rsidRPr="003E4BBF" w:rsidTr="00772A9B">
        <w:tc>
          <w:tcPr>
            <w:tcW w:w="6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4BBF" w:rsidRPr="003E4BBF" w:rsidRDefault="003E4BBF" w:rsidP="003E4B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4BBF" w:rsidRPr="003E4BBF" w:rsidRDefault="003E4BBF" w:rsidP="003E4B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BF" w:rsidRPr="003E4BBF" w:rsidRDefault="003E4BBF" w:rsidP="003E4BB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24C" w:rsidRDefault="008F724C" w:rsidP="008F72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8F724C" w:rsidSect="0069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91F" w:rsidRDefault="008C391F" w:rsidP="008F724C">
      <w:pPr>
        <w:spacing w:after="0" w:line="240" w:lineRule="auto"/>
      </w:pPr>
      <w:r>
        <w:separator/>
      </w:r>
    </w:p>
  </w:endnote>
  <w:endnote w:type="continuationSeparator" w:id="0">
    <w:p w:rsidR="008C391F" w:rsidRDefault="008C391F" w:rsidP="008F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91F" w:rsidRDefault="008C391F" w:rsidP="008F724C">
      <w:pPr>
        <w:spacing w:after="0" w:line="240" w:lineRule="auto"/>
      </w:pPr>
      <w:r>
        <w:separator/>
      </w:r>
    </w:p>
  </w:footnote>
  <w:footnote w:type="continuationSeparator" w:id="0">
    <w:p w:rsidR="008C391F" w:rsidRDefault="008C391F" w:rsidP="008F7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E75"/>
    <w:rsid w:val="00044B83"/>
    <w:rsid w:val="000528AB"/>
    <w:rsid w:val="00065FF6"/>
    <w:rsid w:val="00071D98"/>
    <w:rsid w:val="000A2395"/>
    <w:rsid w:val="000A4121"/>
    <w:rsid w:val="000D4BE9"/>
    <w:rsid w:val="00160752"/>
    <w:rsid w:val="001839CA"/>
    <w:rsid w:val="001902D5"/>
    <w:rsid w:val="00213981"/>
    <w:rsid w:val="00254D4B"/>
    <w:rsid w:val="002900A6"/>
    <w:rsid w:val="00291875"/>
    <w:rsid w:val="00294192"/>
    <w:rsid w:val="002A11FD"/>
    <w:rsid w:val="00324E44"/>
    <w:rsid w:val="003E4BBF"/>
    <w:rsid w:val="00411CC2"/>
    <w:rsid w:val="00413351"/>
    <w:rsid w:val="0048786D"/>
    <w:rsid w:val="005D47E6"/>
    <w:rsid w:val="0062324C"/>
    <w:rsid w:val="00630456"/>
    <w:rsid w:val="006921A7"/>
    <w:rsid w:val="006957D8"/>
    <w:rsid w:val="006C27F1"/>
    <w:rsid w:val="006F2358"/>
    <w:rsid w:val="0073494E"/>
    <w:rsid w:val="007A60C6"/>
    <w:rsid w:val="007B048E"/>
    <w:rsid w:val="007B143B"/>
    <w:rsid w:val="007C64EB"/>
    <w:rsid w:val="007E6796"/>
    <w:rsid w:val="007F358D"/>
    <w:rsid w:val="00813E4C"/>
    <w:rsid w:val="00883438"/>
    <w:rsid w:val="008C10C9"/>
    <w:rsid w:val="008C391F"/>
    <w:rsid w:val="008F724C"/>
    <w:rsid w:val="00974928"/>
    <w:rsid w:val="009921B6"/>
    <w:rsid w:val="009A4143"/>
    <w:rsid w:val="009F0E15"/>
    <w:rsid w:val="00A114A1"/>
    <w:rsid w:val="00A14B0A"/>
    <w:rsid w:val="00A53F1E"/>
    <w:rsid w:val="00AC5097"/>
    <w:rsid w:val="00AC52E4"/>
    <w:rsid w:val="00AF5655"/>
    <w:rsid w:val="00B46E65"/>
    <w:rsid w:val="00B630F9"/>
    <w:rsid w:val="00BC2438"/>
    <w:rsid w:val="00C11396"/>
    <w:rsid w:val="00C400A8"/>
    <w:rsid w:val="00CE7E86"/>
    <w:rsid w:val="00D1154A"/>
    <w:rsid w:val="00D35A9D"/>
    <w:rsid w:val="00D36D9E"/>
    <w:rsid w:val="00D4036A"/>
    <w:rsid w:val="00D97FAC"/>
    <w:rsid w:val="00DD14C5"/>
    <w:rsid w:val="00E02D4D"/>
    <w:rsid w:val="00E15C02"/>
    <w:rsid w:val="00E54AB8"/>
    <w:rsid w:val="00E622D9"/>
    <w:rsid w:val="00E8133D"/>
    <w:rsid w:val="00F41902"/>
    <w:rsid w:val="00F57869"/>
    <w:rsid w:val="00F66842"/>
    <w:rsid w:val="00F70BA2"/>
    <w:rsid w:val="00F736BE"/>
    <w:rsid w:val="00F86C6F"/>
    <w:rsid w:val="00F94E75"/>
    <w:rsid w:val="00FA3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F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724C"/>
  </w:style>
  <w:style w:type="paragraph" w:styleId="a8">
    <w:name w:val="footer"/>
    <w:basedOn w:val="a"/>
    <w:link w:val="a9"/>
    <w:uiPriority w:val="99"/>
    <w:semiHidden/>
    <w:unhideWhenUsed/>
    <w:rsid w:val="008F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F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F724C"/>
  </w:style>
  <w:style w:type="paragraph" w:styleId="a8">
    <w:name w:val="footer"/>
    <w:basedOn w:val="a"/>
    <w:link w:val="a9"/>
    <w:uiPriority w:val="99"/>
    <w:semiHidden/>
    <w:unhideWhenUsed/>
    <w:rsid w:val="008F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2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C77C4-0EAE-4A6F-A25E-08D50B5CB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2</cp:revision>
  <cp:lastPrinted>2024-01-22T12:03:00Z</cp:lastPrinted>
  <dcterms:created xsi:type="dcterms:W3CDTF">2024-11-30T11:33:00Z</dcterms:created>
  <dcterms:modified xsi:type="dcterms:W3CDTF">2024-11-30T11:33:00Z</dcterms:modified>
</cp:coreProperties>
</file>